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关于印发《西陵区“马上办、网上办、</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就近办、一次办”事项清单》的通知</w:t>
      </w:r>
    </w:p>
    <w:p>
      <w:pPr>
        <w:rPr>
          <w:rFonts w:hint="eastAsia"/>
          <w:lang w:eastAsia="zh-CN"/>
        </w:rPr>
      </w:pPr>
    </w:p>
    <w:p>
      <w:pPr>
        <w:rPr>
          <w:rFonts w:hint="eastAsia"/>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各街道办事处、西陵经济开发区管委会、解放路步行街管委会、</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区政府各部门：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现将《西陵区“马上办、网上办、就近办、一次办”事项清单》印发给你们。请按照“马上办、网上办、就近办、一次办”的相关要求，认真贯彻执行。</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w:t>
      </w:r>
      <w:r>
        <w:rPr>
          <w:rFonts w:hint="eastAsia" w:ascii="仿宋" w:hAnsi="仿宋" w:eastAsia="仿宋" w:cs="仿宋"/>
          <w:sz w:val="32"/>
          <w:szCs w:val="32"/>
          <w:lang w:eastAsia="zh-CN"/>
        </w:rPr>
        <w:t>西陵区“马上办、网上办、就近办、一次办”事项清单</w:t>
      </w:r>
      <w:r>
        <w:rPr>
          <w:rFonts w:hint="eastAsia" w:ascii="仿宋" w:hAnsi="仿宋" w:eastAsia="仿宋" w:cs="仿宋"/>
          <w:sz w:val="32"/>
          <w:szCs w:val="32"/>
          <w:lang w:val="en-US" w:eastAsia="zh-CN"/>
        </w:rPr>
        <w:t>》</w:t>
      </w: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宜昌市西陵区政务服务和大数据管理局</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2019年6月18日</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sectPr>
          <w:pgSz w:w="11906" w:h="16838"/>
          <w:pgMar w:top="1440" w:right="1080" w:bottom="1440" w:left="1080" w:header="851" w:footer="992" w:gutter="0"/>
          <w:cols w:space="425" w:num="1"/>
          <w:docGrid w:type="lines" w:linePitch="312" w:charSpace="0"/>
        </w:sectPr>
      </w:pPr>
    </w:p>
    <w:p>
      <w:pPr>
        <w:widowControl/>
        <w:jc w:val="both"/>
        <w:textAlignment w:val="center"/>
        <w:rPr>
          <w:rFonts w:hint="eastAsia" w:ascii="仿宋_GB2312" w:hAnsi="仿宋_GB2312" w:eastAsia="仿宋_GB2312" w:cs="仿宋_GB2312"/>
          <w:b w:val="0"/>
          <w:bCs/>
          <w:color w:val="000000"/>
          <w:kern w:val="0"/>
          <w:sz w:val="24"/>
          <w:szCs w:val="24"/>
          <w:lang w:val="en-US" w:eastAsia="zh-CN"/>
        </w:rPr>
      </w:pPr>
      <w:r>
        <w:rPr>
          <w:rFonts w:hint="eastAsia" w:ascii="仿宋_GB2312" w:hAnsi="仿宋_GB2312" w:eastAsia="仿宋_GB2312" w:cs="仿宋_GB2312"/>
          <w:b w:val="0"/>
          <w:bCs/>
          <w:color w:val="000000"/>
          <w:kern w:val="0"/>
          <w:sz w:val="24"/>
          <w:szCs w:val="24"/>
          <w:lang w:eastAsia="zh-CN"/>
        </w:rPr>
        <w:t>附件</w:t>
      </w:r>
    </w:p>
    <w:p>
      <w:pPr>
        <w:widowControl/>
        <w:jc w:val="center"/>
        <w:textAlignment w:val="center"/>
        <w:rPr>
          <w:rFonts w:hint="eastAsia" w:ascii="方正小标宋简体" w:hAnsi="宋体" w:eastAsia="方正小标宋简体" w:cs="宋体"/>
          <w:b/>
          <w:color w:val="000000"/>
          <w:kern w:val="0"/>
          <w:sz w:val="40"/>
          <w:szCs w:val="40"/>
        </w:rPr>
      </w:pPr>
      <w:r>
        <w:rPr>
          <w:rFonts w:hint="eastAsia" w:ascii="方正小标宋简体" w:hAnsi="宋体" w:eastAsia="方正小标宋简体" w:cs="宋体"/>
          <w:b/>
          <w:color w:val="000000"/>
          <w:kern w:val="0"/>
          <w:sz w:val="40"/>
          <w:szCs w:val="40"/>
        </w:rPr>
        <w:t>西陵区“马上办、网上办、就近办、一次办”事项清单</w:t>
      </w:r>
    </w:p>
    <w:tbl>
      <w:tblPr>
        <w:tblStyle w:val="2"/>
        <w:tblW w:w="13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80"/>
        <w:gridCol w:w="2190"/>
        <w:gridCol w:w="3169"/>
        <w:gridCol w:w="3990"/>
        <w:gridCol w:w="945"/>
        <w:gridCol w:w="825"/>
        <w:gridCol w:w="81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实施机关</w:t>
            </w:r>
          </w:p>
        </w:tc>
        <w:tc>
          <w:tcPr>
            <w:tcW w:w="316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大项名称</w:t>
            </w:r>
          </w:p>
        </w:tc>
        <w:tc>
          <w:tcPr>
            <w:tcW w:w="3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子项名称</w:t>
            </w:r>
          </w:p>
        </w:tc>
        <w:tc>
          <w:tcPr>
            <w:tcW w:w="3435" w:type="dxa"/>
            <w:gridSpan w:val="4"/>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9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16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99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马上办</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网上办</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就近办</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12316</w:t>
            </w:r>
            <w:r>
              <w:rPr>
                <w:rFonts w:hint="eastAsia" w:ascii="仿宋_GB2312" w:hAnsi="Times New Roman" w:eastAsia="仿宋_GB2312" w:cs="仿宋_GB2312"/>
                <w:i w:val="0"/>
                <w:color w:val="000000"/>
                <w:kern w:val="0"/>
                <w:sz w:val="16"/>
                <w:szCs w:val="16"/>
                <w:u w:val="none"/>
                <w:lang w:val="en-US" w:eastAsia="zh-CN" w:bidi="ar"/>
              </w:rPr>
              <w:t>农业信息服务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12316</w:t>
            </w:r>
            <w:r>
              <w:rPr>
                <w:rFonts w:hint="eastAsia" w:ascii="仿宋_GB2312" w:hAnsi="Times New Roman" w:eastAsia="仿宋_GB2312" w:cs="仿宋_GB2312"/>
                <w:i w:val="0"/>
                <w:color w:val="000000"/>
                <w:kern w:val="0"/>
                <w:sz w:val="16"/>
                <w:szCs w:val="16"/>
                <w:u w:val="none"/>
                <w:lang w:val="en-US" w:eastAsia="zh-CN" w:bidi="ar"/>
              </w:rPr>
              <w:t>农业信息服务</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动物防疫条件合格证核发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动物防疫条件合格证核发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种畜禽生产经营许可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种畜禽生产经营许可</w:t>
            </w:r>
          </w:p>
        </w:tc>
        <w:tc>
          <w:tcPr>
            <w:tcW w:w="945" w:type="dxa"/>
            <w:shd w:val="clear" w:color="auto" w:fill="auto"/>
            <w:tcMar>
              <w:top w:w="15" w:type="dxa"/>
              <w:left w:w="15" w:type="dxa"/>
              <w:right w:w="15" w:type="dxa"/>
            </w:tcMar>
            <w:vAlign w:val="center"/>
          </w:tcPr>
          <w:p>
            <w:pPr>
              <w:jc w:val="center"/>
              <w:rPr>
                <w:rFonts w:hint="eastAsia"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《动物诊疗许可证》变更或换发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《动物诊疗许可证》遗失补发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《动物诊疗许可证》注销</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兽药经营许可证</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不含生物制品）核发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兽药经营许可证</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不含生物制品）核发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临时占用林地审批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临时占用林地审批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江河、湖泊新建、改建或者扩大排污口审核</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江河、湖泊新建、改建或者扩大排污口审核</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生产建设项目水土保持方案审批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生产建设项目水土保持方案审批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农药经营许可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农药经营许可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生鲜乳收购许可证核发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生鲜乳收购许可证核发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林木采伐、木材运输许可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木材运输许可</w:t>
            </w:r>
          </w:p>
        </w:tc>
        <w:tc>
          <w:tcPr>
            <w:tcW w:w="9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林木采伐、木材运输许可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林木采伐许可证核发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动物及动物产品检疫合格证核发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动物及动物产品检疫合格证核发</w:t>
            </w:r>
          </w:p>
        </w:tc>
        <w:tc>
          <w:tcPr>
            <w:tcW w:w="9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洪水影响评价审批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洪水影响评价审批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取水许可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取水许可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农村可再生能源工程设计和施工许可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农村可再生能源工程设计和施工许可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仿宋_GB2312" w:hAnsi="Times New Roman" w:eastAsia="仿宋_GB2312" w:cs="仿宋_GB2312"/>
                <w:i w:val="0"/>
                <w:color w:val="000000"/>
                <w:kern w:val="0"/>
                <w:sz w:val="16"/>
                <w:szCs w:val="16"/>
                <w:u w:val="none"/>
                <w:lang w:val="en-US" w:eastAsia="zh-CN" w:bidi="ar"/>
              </w:rPr>
              <w:t>三有</w:t>
            </w:r>
            <w:r>
              <w:rPr>
                <w:rFonts w:hint="eastAsia" w:ascii="宋体" w:hAnsi="宋体" w:eastAsia="宋体" w:cs="宋体"/>
                <w:i w:val="0"/>
                <w:color w:val="000000"/>
                <w:kern w:val="0"/>
                <w:sz w:val="24"/>
                <w:szCs w:val="24"/>
                <w:u w:val="none"/>
                <w:lang w:val="en-US" w:eastAsia="zh-CN" w:bidi="ar"/>
              </w:rPr>
              <w:t>”</w:t>
            </w:r>
            <w:r>
              <w:rPr>
                <w:rFonts w:hint="eastAsia" w:ascii="仿宋_GB2312" w:hAnsi="Times New Roman" w:eastAsia="仿宋_GB2312" w:cs="仿宋_GB2312"/>
                <w:i w:val="0"/>
                <w:color w:val="000000"/>
                <w:kern w:val="0"/>
                <w:sz w:val="16"/>
                <w:szCs w:val="16"/>
                <w:u w:val="none"/>
                <w:lang w:val="en-US" w:eastAsia="zh-CN" w:bidi="ar"/>
              </w:rPr>
              <w:t>陆生野生动物人工繁育许可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“三有”陆生野生动物人工繁育许可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建设项目使用林地及在林业部门管理的自然保护区建立机构和修筑设施审批（核）的初审</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建设项目使用林地及在林业部门管理的自然保护区建立机构和修筑设施审批（核）的初审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森林防火期内在森林防火区野外用火活动审批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森林防火期内在森林防火区野外用火活动审批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森林高火险期内进入森林高火险区的活动审批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森林高火险期内进入森林高火险区的活动审批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“三有”陆生野生动物经营利用许可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“三有”陆生野生动物经营利用许可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乡村兽医登记证核发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乡村兽医登记证核发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河道采砂许可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河道采砂许可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水利基建项目初步设计文件审批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水利基建项目初步设计文件审批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主要农作物种子广告审查</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主要农作物种子广告审查</w:t>
            </w:r>
          </w:p>
        </w:tc>
        <w:tc>
          <w:tcPr>
            <w:tcW w:w="94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内陆渔业捕捞许可审批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渔业船舶登记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内陆渔业捕捞许可审批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内陆渔业捕捞许可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内陆渔业捕捞许可审批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渔业船舶检验</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森林植物及其产品产地检疫《产地检疫合格证》核发、调运检疫《植物检疫证书》许可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森林植物及产品产地检疫《产地检疫合格证》核发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森林植物及其产品产地检疫《产地检疫合格证》核发、调运检疫《植物检疫证书》许可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森林植物及其产品调运检疫《植物检疫证书》许可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出售、收购国家二级保护野生植物审批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出售、收购国家二级保护野生植物审批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内陆渔业船舶船员证书核发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内陆渔业船舶船员证书核发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从事营利性治沙活动许可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从事营利性治沙活动许可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林木种子生产经营许可核发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林木种子生产经营许可核发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猎捕非国家重点保护陆生野生动物狩猎证核发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猎捕非国家重点保护陆生野生动物狩猎证核发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填占原有水塘、洼淀审批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填占原有水塘、洼淀审批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生鲜乳准运证明核发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生鲜乳准运证明核发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农业植物及其产品调运检疫及植物检疫证书签发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产地检疫</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农业植物及其产品调运检疫及植物检疫证书签发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调运检疫</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农业植物及其产品调运检疫及植物检疫证书签发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植物检疫登记证审批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拖拉机及驾驶员牌、证照审核（审验）发放</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拖拉机注册登记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拖拉机及驾驶员牌、证照审核（审验）发放</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拖拉机驾驶证核发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联合收割机及驾驶员牌、证照审核（审验）发放</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联合收割机驾驶证核发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联合收割机及驾驶员牌、证照审核（审验）发放</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联合收割机注册登记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在农业用地修建处置、堆存固体废弃物场地许可</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在农业用地修建处置、堆存固体废弃物场地许可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食用菌菌种生产经营许可证核发</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食用菌菌种生产经营许可证核发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水产苗种生产审批</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水产苗种生产审批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水域滩涂养殖证的审核</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水域滩涂养殖证的审核</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动物强制扑杀、销毁或免疫应激反应死亡补偿</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动物强制扑杀、销毁或免疫应激反应死亡补偿</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因保护国家和地方重点保护水生野生动物受到损伤的补偿</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因保护国家和地方重点保护水生野生动物受到损伤的补偿</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农机事故责任的认定</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农机事故责任的认定</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水产苗种产地检疫</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水产苗种产地检疫</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畜禽养殖场、养殖小区备案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畜禽养殖场、养殖小区备案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受具有种子生产经营许可证的种子生产经营者以书面委托生产其种子的备案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受具有种子生产经营许可证的种子生产经营者以书面委托代销其种子的备案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种子经营者在种子经营许可证规定区域设立分支机构的备案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农作物种子生产经营备案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专门经营不再分装的包装种子的备案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“三有”陆生野生动物人工繁育许可年审</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“三有”陆生野生动物人工繁育许可年审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“三有”陆生野生动物经营利用许可证年审</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“三有”陆生野生动物经营利用许可证年审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因重大动物疫情紧急征调人员、车辆、设施等</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因重大动物疫情紧急征调人员、车辆、设施等</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2190"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从事动物收购、贩卖、运输的企业（合作社、经纪人）备案</w:t>
            </w:r>
          </w:p>
        </w:tc>
        <w:tc>
          <w:tcPr>
            <w:tcW w:w="3990" w:type="dxa"/>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从事动物收购、贩卖、运输的企业（合作社、经纪人）备案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FFFFFF"/>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水利水电工程合同备案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水利水电工程合同备案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水利水电工程建设项目（含堤防、农村安全饮水、蓄滞洪区内建设项目和防洪工程等）竣工质量验收管理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水利水电工程建设项目（含堤防、农村安全饮水、蓄滞洪区内建设项目和防洪工程等）竣工质量验收管理</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宜昌市西陵区农林水局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水利水电工程招标备案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水利水电工程招标备案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初中及以下阶段学校分立审批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初中及以下阶段学校终止</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初中及以下阶段学校变更举办者审批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初中及以下阶段民办学校变更办学类别和办学层次审批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初中及以下阶段学校合并审批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初中及以下阶段学校变更名称审批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初中及以下阶段学校（义务教育、学前教育、非学历文化教育）审批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初中及以下阶段学校的设立审批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适龄儿童、少年因身体状况需要延缓入学或者休学审批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适龄儿童、少年因身体状况需要延缓入学或者休学审批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义务教育、学前教育</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教师资格认定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初中及以下阶段</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义务教育、学前教育</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教师资格认定</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校车使用许可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校车使用许可</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宜昌市西陵区教育局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高考、中考优录学生名单的初审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高考、中考优录学生名单的初审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最低生活保障</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最低生活保障</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医疗救助</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医疗救助</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困难残疾人生活补贴和重度残疾人护理补贴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困难残疾人生活补贴和重度残疾人护理补贴</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特困人员救助供养</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特困人员救助供养</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临时救助</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临时救助</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困境儿童保障</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困境儿童保障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农村留守儿童关爱保护</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农村留守儿童关爱保护</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受灾人员基本生活救助</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受灾人员基本生活救助</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救灾捐赠</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救灾捐赠</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婚姻登记档案查询服务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婚姻登记档案查询服务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民办非企业单位成立登记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民办非企业单位注销登记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民办非企业单位变更登记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非公募基金会成立</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非公募基金会注销</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非公募基金会变更</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慈善组织认定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慈善组织认定</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慈善组织公募资格认定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慈善组织公募资格认定</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社会团体成立登记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社会团体变更登记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社会团体成立、变更、注销登记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社会团体注销登记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因灾倒房恢复重建救助</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因灾倒房恢复重建救助</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婚姻登记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结婚登记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婚姻登记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补领婚姻登记证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婚姻登记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离婚登记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《就业创业证》办理（单位新录用人员就业登记及发证）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《就业创业证》办理（信息变更）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《就业创业证》办理（个人失业登记及发证）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《就业创业证》办理（个人就业登记及发证）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单位信息审核</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岗位信息审核</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招聘信息发布</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信息变更</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城乡居民基本养老保险个人权益查询</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城乡居民基本养老保险个人权益查询（缴费信息、账户信息、待遇计发标准、享受待遇记录查询）</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城乡居民基本养老保险个人权益查询</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城乡居民基本养老保险个人权益查询（待遇测算）</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劳动人事争议仲裁（案卷查阅）</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劳动人事争议仲裁（劳动者申请立案）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劳动人事争议仲裁（案件释疑）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劳动人事争议仲裁（用人单位申请立案）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劳动人事争议仲裁（案件进度查询）</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机关事业单位养老保险人员参保管理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机关事业单位养老保险人员参保管理（人员一般信息变更）</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机关事业单位养老保险退休人员待遇暂停</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机关事业单位养老保险退休人员待遇暂停（定期待遇暂停）</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机关事业单位养老保险信息查询打印（职工信息查询打印）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机关事业单位养老保险信息查询打印（单位历年基本养老金调待名册查询打印）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机关事业单位养老保险信息查询打印（退休人员待遇证明查询打印）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机关事业单位养老保险信息查询打印（温馨告知单查询打印）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机关事业单位养老保险信息查询打印（单位上线情况明细查询打印）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机关事业单位养老保险信息查询打印（退休人员历年基本养老金调整情况查询打印）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机关事业单位养老保险信息查询打印（退休人员待遇信息查询打印）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机关事业单位养老保险信息查询打印（退休人员待遇发放信息查询打印）</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机关事业单位养老保险单位参保登记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机关事业单位养老保险单位参保登记（一般信息变更登记）</w:t>
            </w:r>
            <w:r>
              <w:rPr>
                <w:rFonts w:hint="eastAsia" w:ascii="宋体" w:hAnsi="宋体" w:eastAsia="宋体" w:cs="宋体"/>
                <w:i w:val="0"/>
                <w:color w:val="000000"/>
                <w:kern w:val="0"/>
                <w:sz w:val="24"/>
                <w:szCs w:val="24"/>
                <w:u w:val="none"/>
                <w:lang w:val="en-US" w:eastAsia="zh-CN" w:bidi="ar"/>
              </w:rPr>
              <w:t xml:space="preserve"> </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专业技术人员职称证书查验</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专业技术人员职称证书查验</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职称证书、职业资格证书补办</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职称证书、职业资格证书补办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流动人员人事档案管理服务（开具存档证明）</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流动人员人事档案管理服务（政审复函）</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流动人员人事档案管理服务（档案调出）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流动人员人事档案管理服务（档案接转情况查询）</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基本医疗保险个人定点机构管理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基本医疗保险个人定点机构管理（门诊统筹定点机构变更）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基本医疗保险个人定点机构管理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基本医疗保险个人定点机构管理（门诊定点机构签约）</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异地就医备案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异地就医备案（转诊登记备案）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人力资源服务机构设立及其业务范围审批（设立）</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人力资源服务机构设立及其业务范围审批（变更住所）</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人力资源服务机构设立及其业务范围审批（年度报告公示）</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补办）</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人力资源服务机构设立及其业务范围审批（变更机构名称）</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人力资源服务机构设立及其业务范围审批（终止）</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人力资源服务机构设立及其业务范围审批（变更服务范围）</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人力资源服务机构设立及其业务范围审批（本省机构设立分支机构备案）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人力资源服an务机构设立及其业务范围审批（变更法定代表人）</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人力资源服务机构设立及其业务范围审批（外省机构在鄂设立分公司备案）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人力资源服务机构设立及其业务范围审批（延续换证）</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企业实行不定时工作制和综合计算工时工作制审批（首次申请）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企业实行不定时工作制和综合计算工时工作制审批（延续申请）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企业实行不定时工作制和综合计算工时工作制审批（备案）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劳动保障监察年度书面审查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劳动保障监察年度书面审查</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非我省取得的职称证书认定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非我省取得的职称证书认定</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专业技术人员起点职务认定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专业技术人员起点职务认定</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湖北省高校毕业生就业见习</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湖北省高校毕业生就业见习</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基地申报认定</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就业困难人员认定</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公益性岗位认定</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公益性岗位认定</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创业担保贷款借款人资质审核</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创业担保贷款借款人资质审核（个人）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创业担保贷款借款人资质审核</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创业担保贷款借款人资质审核（小微企业）</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企业裁减人员报告备案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企业裁减人员报告备案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公益性岗位补贴申报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公益性岗位补贴申报</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就业困难人员社会保险补贴申报（灵活就业）</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就业困难人员社会保险补贴申报（企业招用）</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就业困难人员社会保险补贴申报</w:t>
            </w:r>
            <w:r>
              <w:rPr>
                <w:rFonts w:hint="eastAsia" w:ascii="宋体" w:hAnsi="宋体" w:eastAsia="宋体" w:cs="宋体"/>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16"/>
                <w:szCs w:val="16"/>
                <w:u w:val="none"/>
                <w:lang w:val="en-US" w:eastAsia="zh-CN" w:bidi="ar"/>
              </w:rPr>
              <w:t>（公益性岗位安置）</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高校毕业生社会保险补贴申报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高校毕业生社会保险补贴申报（小微企业招用）</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高校毕业生社会保险补贴申报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高校毕业生社会保险补贴申报（灵活就业）</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创业补贴申报（就业困难人员）</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创业补贴申报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创业补贴申报（高校毕业生）</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事业单位公开招聘</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事业单位公开招聘（市（州）、县（市、区）事业单位公开招聘结果备案）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事业单位岗位管理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事业单位岗位管理（事业单位岗位聘用认定）</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事业单位工作人员申诉</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事业单位工作人员申诉（申诉）</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事业单位工作人员申诉</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事业单位工作人员申诉（再申诉）</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事业单位工作人员开除处分备案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事业单位工作人员开除处分备案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职业培训补贴（就业技能培训补贴申报）</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培训期间生活费补贴申报</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开班申请</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职业培训补贴（创业培训补贴申报）</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职业培训补贴（岗前培训补贴申报）</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城乡居民基本养老保险参保登记（个人一般信息变更）</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城乡居民基本养老保险参保登记（参保登记）</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城乡居民基本养老保险参保登记（重度残疾身份确认）</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城乡居民基本养老保险关系转移（城镇职工养老保险转入城乡居民养老保险申请）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城乡居民基本养老保险关系转移（省外制度内转入申请）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城乡居民基本养老保险关系转移（本省内制度内转入申请）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城乡居民基本养老保险待遇管理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城乡居民基本养老保险待遇管理（发放银行名称账号变更）</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城乡居民基本养老保险待遇管理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城乡居民基本养老保险待遇管理（待遇领取申请）</w:t>
            </w:r>
            <w:r>
              <w:rPr>
                <w:rFonts w:ascii="Helvetica" w:hAnsi="Helvetica" w:eastAsia="Helvetica" w:cs="Helvetica"/>
                <w:b/>
                <w:i w:val="0"/>
                <w:color w:val="333333"/>
                <w:kern w:val="0"/>
                <w:sz w:val="36"/>
                <w:szCs w:val="36"/>
                <w:u w:val="none"/>
                <w:lang w:val="en-US" w:eastAsia="zh-CN" w:bidi="ar"/>
              </w:rPr>
              <w:t xml:space="preserve"> </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城乡居民基本养老保险费收缴</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城乡居民基本养老保险费收缴（补缴申请）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城乡居民医保个人参保登记（参保恢复）</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城乡居民医保个人参保登记（参保终止）</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城乡居民医保个人参保登记（普通居民首次参保登记）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城乡居民医保个人参保登记（参保暂停）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城乡居民医保个人参保登记（新生儿参保登记）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城乡居民医保个人参保登记（信息变更）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宜昌市西陵区人力资源和社会保障局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集体合同审查备案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集体合同审查备案</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受理和处理政府采购供应商投诉</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受理和处理政府采购供应商投诉</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会计代理记账许可证（变更）</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会计代理记账许可证（核销）</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会计代理记账许可证（补发换发证书）</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设立代理记账机构审批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会计代理记账许可证（核发）</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宜昌市西陵区财政局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中介机构从事代理记账业务审批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会计代理记账许可证（年度备案）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计划生育技术指导咨询</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计划生育技术指导咨询</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医疗机构放射性职业病危害建设项目预评价报告审核</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医疗机构放射性职业病危害建设项目预评价报告审核</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医疗机构放射性职业病危害建设项目竣工验收</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医疗机构放射性职业病危害建设项目竣工验收</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医疗机构变更（变更床位）</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医疗机构执业登记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医疗机构变更（服务对象和服务方式）</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医疗机构校验</w:t>
            </w:r>
            <w:r>
              <w:rPr>
                <w:rFonts w:hint="eastAsia" w:ascii="宋体" w:hAnsi="宋体" w:eastAsia="宋体" w:cs="宋体"/>
                <w:i w:val="0"/>
                <w:color w:val="000000"/>
                <w:kern w:val="0"/>
                <w:sz w:val="24"/>
                <w:szCs w:val="24"/>
                <w:u w:val="none"/>
                <w:lang w:val="en-US" w:eastAsia="zh-CN" w:bidi="ar"/>
              </w:rPr>
              <w:t xml:space="preserve"> </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医疗机构申请歇业（停业）审批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医疗机构执业许可证注销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医疗机构申请设置延期审批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医疗机构变更（机构名称）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医疗机构变更（机构性质）</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医疗机构变更（变更执业地址）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医疗机构变更（变更诊疗科目</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变更诊疗科目（指提同一类机构））</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医疗机构变更（法定代表人、</w:t>
            </w:r>
            <w:r>
              <w:rPr>
                <w:rFonts w:hint="eastAsia" w:ascii="宋体" w:hAnsi="宋体" w:eastAsia="宋体" w:cs="宋体"/>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16"/>
                <w:szCs w:val="16"/>
                <w:u w:val="none"/>
                <w:lang w:val="en-US" w:eastAsia="zh-CN" w:bidi="ar"/>
              </w:rPr>
              <w:t>主要负责人）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医疗机构执业许可证到期申请换证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医疗机构设置审批与执业登记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医疗机构执业许可证遗失补办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乡村医生执业注册</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乡村医生执业注册</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医师执业注册</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医师执业注册</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公共场所卫生许可（新办）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公共场所卫生许可（变更法定代表人或负责人、单位名称）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公共场所卫生许可（延续）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生活饮用水供水单位卫生许可（新办）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生活饮用水供水单位卫生许可（延续）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放射诊疗许可校验</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放射诊疗许可新增诊疗设备</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放射诊疗许可变更单位名称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放射诊疗许可变更法定代表人或负责人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放射诊疗许可变更执业地点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放射诊疗许可申请</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放射诊疗许可遗失补办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宜昌市西陵区卫生和计划生育局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《放射工作人员证》申办</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《放射工作人员证》申办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宜昌市西陵区住房和城乡建设局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工程建设涉及城市绿地、树木审批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工程建设涉及城市绿地、树木审批（因城市建设需要）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宜昌市西陵区住房和城乡建设局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工程建设涉及城市绿地、树木审批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工程建设涉及城市绿地、树木审批（因居民生活、安全需要）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宜昌市西陵区住房和城乡建设局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修剪、砍伐、移植城市树木许可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修剪、砍伐、移植城市树木许可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宜昌市西陵区住房和城乡建设局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修剪、砍伐、移植城市树木许可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古树名木迁移、买卖和转让许可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从事城市生活垃圾经营性清扫</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收集</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运输</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处理服务审批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从事生活垃圾经营性清扫</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收集</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运输</w:t>
            </w:r>
            <w:r>
              <w:rPr>
                <w:rFonts w:hint="eastAsia" w:ascii="宋体" w:hAnsi="宋体" w:eastAsia="宋体" w:cs="宋体"/>
                <w:i w:val="0"/>
                <w:color w:val="000000"/>
                <w:kern w:val="0"/>
                <w:sz w:val="16"/>
                <w:szCs w:val="16"/>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服务审批</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临时性建筑物搭建、堆放物料、占道施工审批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临时性建筑物搭建、堆放物料、占道施工审批</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城镇污水排入排水管网许可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城镇污水排入排水管网许可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户外广告设置和张贴、张挂宣传品许可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张贴、张挂宣传品许可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户外广告设置和张贴、张挂宣传品许可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户外广告设置申请</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市政设施建设类审批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占用、挖掘城市道路审批</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市政设施建设类审批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依附于城市道路建设各种管线、杆线等设施审批</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市政设施建设类审批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城市桥梁上架设各类市政管线审批</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城市建筑垃圾处置核准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城市建筑垃圾处置核准（许可）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城市建筑垃圾处置核准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城市建筑垃圾处置核准（延期）</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关闭、闲置、拆除城市环卫设施许可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拆除城市环卫设施许可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关闭、闲置、拆除城市环卫设施许可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闲置城市环卫设施许可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宜昌市西陵区城市管理局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关闭、闲置、拆除城市环卫设施许可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关闭城市环卫设施许可</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中共宜昌市西陵区委机构编制委员会办公室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事业单位设立、变更、注销登记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事业单位法人注销登记（备案）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中共宜昌市西陵区委机构编制委员会办公室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事业单位设立、变更、注销登记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事业单位法人变更登记</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中共宜昌市西陵区委机构编制委员会办公室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事业单位设立、变更、注销登记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事业单位法人设立登记（备案）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食品（含保健食品）经营许可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食品经营许可证延续</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食品（含保健食品）经营许可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食品经营许可证补发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食品（含保健食品）经营许可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食品经营许可证注销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食品（含保健食品）经营许可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食品经营许可证核发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食品（含保健食品）经营许可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食品经营许可证变更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小餐饮经营许可证变更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小餐饮经营许可证延续</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小餐饮经营许可证核发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小餐饮经营许可证补发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小餐饮经营许可证注销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食品生产加工小作坊生产许可证延续</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食品生产加工小作坊生产许可证补办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食品生产加工小作坊生产许可证变更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食品生产加工小作坊生产许可证核发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《药品经营许可证》（零售企业）的企业名称、法定代表人、企业负责人、企业质量负责人的变更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《药品经营许可证》（零售企业）换发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《药品经营许可证》（零售企业）补发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药品经营（零售企业）质量管理规范（</w:t>
            </w:r>
            <w:r>
              <w:rPr>
                <w:rFonts w:hint="eastAsia" w:ascii="宋体" w:hAnsi="宋体" w:eastAsia="宋体" w:cs="宋体"/>
                <w:i w:val="0"/>
                <w:color w:val="000000"/>
                <w:kern w:val="0"/>
                <w:sz w:val="24"/>
                <w:szCs w:val="24"/>
                <w:u w:val="none"/>
                <w:lang w:val="en-US" w:eastAsia="zh-CN" w:bidi="ar"/>
              </w:rPr>
              <w:t>GSP</w:t>
            </w:r>
            <w:r>
              <w:rPr>
                <w:rFonts w:hint="eastAsia" w:ascii="仿宋_GB2312" w:hAnsi="宋体" w:eastAsia="仿宋_GB2312" w:cs="仿宋_GB2312"/>
                <w:i w:val="0"/>
                <w:color w:val="000000"/>
                <w:kern w:val="0"/>
                <w:sz w:val="16"/>
                <w:szCs w:val="16"/>
                <w:u w:val="none"/>
                <w:lang w:val="en-US" w:eastAsia="zh-CN" w:bidi="ar"/>
              </w:rPr>
              <w:t>）认证证书企业名称、地址名称的事项变更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药品经营（零售企业）质量管理规范（</w:t>
            </w:r>
            <w:r>
              <w:rPr>
                <w:rFonts w:hint="eastAsia" w:ascii="宋体" w:hAnsi="宋体" w:eastAsia="宋体" w:cs="宋体"/>
                <w:i w:val="0"/>
                <w:color w:val="000000"/>
                <w:kern w:val="0"/>
                <w:sz w:val="24"/>
                <w:szCs w:val="24"/>
                <w:u w:val="none"/>
                <w:lang w:val="en-US" w:eastAsia="zh-CN" w:bidi="ar"/>
              </w:rPr>
              <w:t>GSP</w:t>
            </w:r>
            <w:r>
              <w:rPr>
                <w:rFonts w:hint="eastAsia" w:ascii="仿宋_GB2312" w:hAnsi="宋体" w:eastAsia="仿宋_GB2312" w:cs="仿宋_GB2312"/>
                <w:i w:val="0"/>
                <w:color w:val="000000"/>
                <w:kern w:val="0"/>
                <w:sz w:val="16"/>
                <w:szCs w:val="16"/>
                <w:u w:val="none"/>
                <w:lang w:val="en-US" w:eastAsia="zh-CN" w:bidi="ar"/>
              </w:rPr>
              <w:t>）认证</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药品经营（零售企业）质量管理规范（</w:t>
            </w:r>
            <w:r>
              <w:rPr>
                <w:rFonts w:hint="eastAsia" w:ascii="宋体" w:hAnsi="宋体" w:eastAsia="宋体" w:cs="宋体"/>
                <w:i w:val="0"/>
                <w:color w:val="000000"/>
                <w:kern w:val="0"/>
                <w:sz w:val="24"/>
                <w:szCs w:val="24"/>
                <w:u w:val="none"/>
                <w:lang w:val="en-US" w:eastAsia="zh-CN" w:bidi="ar"/>
              </w:rPr>
              <w:t>GSP</w:t>
            </w:r>
            <w:r>
              <w:rPr>
                <w:rFonts w:hint="eastAsia" w:ascii="仿宋_GB2312" w:hAnsi="宋体" w:eastAsia="仿宋_GB2312" w:cs="仿宋_GB2312"/>
                <w:i w:val="0"/>
                <w:color w:val="000000"/>
                <w:kern w:val="0"/>
                <w:sz w:val="16"/>
                <w:szCs w:val="16"/>
                <w:u w:val="none"/>
                <w:lang w:val="en-US" w:eastAsia="zh-CN" w:bidi="ar"/>
              </w:rPr>
              <w:t>）认证证书补发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药品经营（零售企业）质量管理规范（</w:t>
            </w:r>
            <w:r>
              <w:rPr>
                <w:rFonts w:hint="eastAsia" w:ascii="宋体" w:hAnsi="宋体" w:eastAsia="宋体" w:cs="宋体"/>
                <w:i w:val="0"/>
                <w:color w:val="000000"/>
                <w:kern w:val="0"/>
                <w:sz w:val="24"/>
                <w:szCs w:val="24"/>
                <w:u w:val="none"/>
                <w:lang w:val="en-US" w:eastAsia="zh-CN" w:bidi="ar"/>
              </w:rPr>
              <w:t>GSP</w:t>
            </w:r>
            <w:r>
              <w:rPr>
                <w:rFonts w:hint="eastAsia" w:ascii="仿宋_GB2312" w:hAnsi="宋体" w:eastAsia="仿宋_GB2312" w:cs="仿宋_GB2312"/>
                <w:i w:val="0"/>
                <w:color w:val="000000"/>
                <w:kern w:val="0"/>
                <w:sz w:val="16"/>
                <w:szCs w:val="16"/>
                <w:u w:val="none"/>
                <w:lang w:val="en-US" w:eastAsia="zh-CN" w:bidi="ar"/>
              </w:rPr>
              <w:t>）认证证书的认证地址、认证范围的事项变更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《药品经营许可证》（零售企业）的经营范围、注册地址、仓库地址的变更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《医疗器械经营许可证》（零售）核发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《医疗器械经营许可证》（零售）的企业名称、法定代表人、企业负责人、住所地址等事项变更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《医疗器械经营许可证》（零售）补发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《医疗器械经营许可证》（零售）换发</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宜昌市西陵区食品药品监督管理局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医疗器械经营许可（第三类医疗器械经营）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《医疗器械经营许可证》（零售）注册（经营）地址、经营范围、仓库地址变更</w:t>
            </w:r>
          </w:p>
        </w:tc>
        <w:tc>
          <w:tcPr>
            <w:tcW w:w="94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30"/>
                <w:szCs w:val="3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宜昌市西陵区商务和旅游局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转发上级旅游主管部门发布的风险提示</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转发国家旅游局发布的旅游风险提示</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宜昌市西陵区商务和旅游局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受理旅游投诉</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受理旅游投诉</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统计数据发布</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统计数据发布</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统计信息咨询服务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统计信息咨询服务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依法必须招标项目招标事项核准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依法必须招标项目招标事项核准</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固定资产投资项目节能审查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固定资产投资项目节能审查</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企业投资项目备案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企业投资项目备案</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政府投资项目可行性研究报告审批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政府投资项目建议书审批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宜昌市西陵区发展和改革局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政府投资项目初步设计审批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“12350”</w:t>
            </w:r>
            <w:r>
              <w:rPr>
                <w:rFonts w:hint="eastAsia" w:ascii="仿宋_GB2312" w:hAnsi="Times New Roman" w:eastAsia="仿宋_GB2312" w:cs="仿宋_GB2312"/>
                <w:i w:val="0"/>
                <w:color w:val="000000"/>
                <w:kern w:val="0"/>
                <w:sz w:val="16"/>
                <w:szCs w:val="16"/>
                <w:u w:val="none"/>
                <w:lang w:val="en-US" w:eastAsia="zh-CN" w:bidi="ar"/>
              </w:rPr>
              <w:t>安全生产举报投诉</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“12350”</w:t>
            </w:r>
            <w:r>
              <w:rPr>
                <w:rFonts w:hint="eastAsia" w:ascii="仿宋_GB2312" w:hAnsi="Times New Roman" w:eastAsia="仿宋_GB2312" w:cs="仿宋_GB2312"/>
                <w:i w:val="0"/>
                <w:color w:val="000000"/>
                <w:kern w:val="0"/>
                <w:sz w:val="16"/>
                <w:szCs w:val="16"/>
                <w:u w:val="none"/>
                <w:lang w:val="en-US" w:eastAsia="zh-CN" w:bidi="ar"/>
              </w:rPr>
              <w:t>安全生产举报投诉</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除剧毒化学品、易制爆化学品外其他危险化学品（不含仓储经营）经营企业经营许可证核发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危险化学品经营企业经营许可证核发（变更）</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除剧毒化学品、易制爆化学品外其他危险化学品（不含仓储经营）经营企业经营许可证核发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危险化学品经营企业经营许可证核发（延期）</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除剧毒化学品、易制爆化学品外其他危险化学品（不含仓储经营）经营企业经营许可证核发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危险化学品经营企业经营许可证核发（新申请）</w:t>
            </w:r>
          </w:p>
        </w:tc>
        <w:tc>
          <w:tcPr>
            <w:tcW w:w="94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生产安全事故应急救援预案备案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生产安全事故应急救援预案备案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第三类非药品类易制毒化学品经营备案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第三类非药品类易制毒化学品经营备案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宜昌市西陵区安全生产监督管理局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危险化学品重大危险源备案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危险化学品重大危险源备案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公布省内重点排污单位环境信用评价结果</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公布省内重点排污单位环境信用评价结果</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建设项目环境影响评价文件审批和建设项目发生重大变化的重新审批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建设项目环境影响评价文件审批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建设项目环境影响评价文件审批和建设项目发生重大变化的重新审批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建设项目发生重大变化的环境影响评价文件重新审批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排污许可证（大气、水）核发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排污许可证（大气、水）核发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危险废物经营许可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危险废物经营许可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关闭、闲置或者拆除生活垃圾处置的设施、场所核准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关闭、闲置或者拆除生活垃圾处置的设施、场所核准</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防治污染设施拆除或者闲置的审批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防治污染设施拆除或者闲置的审批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对突发环境事件应急预案的备案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对突发环境事件应急预案的备案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对危险废物管理计划的备案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对危险废物管理计划的备案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宜昌市西陵区环境保护局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对污染物排放总量指标的核定与分配</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对污染物排放总量指标的核定与分配</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宜昌市西陵区信访局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办理群众来信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办理群众来信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宜昌市西陵区信访局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接待群众来访</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接待群众来访</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宜昌市西陵区信访局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受理网上信访投诉事项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受理网上信访投诉事项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宜昌市西陵区信访局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信访事项复查复核</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信访事项复查复核</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宜昌市西陵区经济和信息化局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中小企业政策支持、信息咨询</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中小企业政策支持、信息咨询</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宜昌市西陵区经济和信息化局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融资担保公司设立审批的初审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融资担保公司设立审批的初审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宜昌市西陵区经济和信息化局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融资担保公司变更的初审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融资担保公司合并的初审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宜昌市西陵区经济和信息化局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融资担保公司变更的初审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融资担保公司分立的初审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宜昌市西陵区经济和信息化局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融资担保公司变更的初审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融资担保公司减少注册资本的初审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在宗教活动场所内改建或新建建筑物的审批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在宗教活动场所内进行不改变现有布局和功能的改建或新建建筑物的审批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在宗教活动场所内改建或新建建筑物的审批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在寺观教堂内进行改变现有布局和功能的改建或新建建筑物的初审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在宗教活动场所内改建或新建建筑物的审批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在其他固定宗教活动处所内进行改变现有布局和功能的改建或新建建筑物的初审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宗教活动场所登记、终止或者变更登记内容审批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宗教活动场所登记审批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宗教活动场所登记、终止或者变更登记内容审批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宗教活动场所终止或者变更登记内容审批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宗教活动场所法人登记审批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宗教活动场所法人登记审批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宗教临时活动地点审批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宗教临时活动地点审批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公民民族成份变更确认的初审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公民民族成份变更确认的初审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县（市、区）宗教团体、宗教活动场所接受境外组织和个人捐赠的审批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县（市、区）宗教团体接受境外组织和个人捐赠的审批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县（市、区）宗教团体、宗教活动场所接受境外组织和个人捐赠的审批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宗教活动场所接受境外组织和个人捐赠的审批</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筹备设立宗教活动场所审批（含扩建、异地重建）的初审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设立其他固定宗教活动处所的初审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筹备设立宗教活动场所审批（含扩建、异地重建）的初审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扩建或异地重建寺观教堂的初审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筹备设立宗教活动场所审批（含扩建、异地重建）的初审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设立寺观教堂的初审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宜昌市西陵区民宗局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筹备设立宗教活动场所审批（含扩建、异地重建）的初审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扩建或异地重建其他固定宗教活动处所的初审</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组织举办书画、文物、读书、公益展览展示活动</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组织举办书画、文物、读书、公益展览展示活动</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公共文化设施免费开放</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公共文化设施免费开放</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公共数字文化服务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公共数字文化服务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送地方戏</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送地方戏</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读书看报</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读书看报</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少数民族文化服务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少数民族文化服务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开展群众文化活动</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开展群众文化活动</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参观文化遗产</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参观文化遗产</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大型公共体育场馆开放</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大型公共体育场馆开放</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组织农家书屋建设</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组织农家书屋建设</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农村电影放映</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农村电影放映</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作品著作权登记服务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作品著作权登记服务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公共文化服务从业人员进行岗位培训</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公共文化服务从业人员进行岗位培训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对群众性文物保护组织的活动给予指导和支持</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对群众性文物保护组织的活动给予指导和支持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在城镇主要街道、公共场所、居民小区等人流密集地点设置阅报栏或电子阅报屏，提供时政、</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三农</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、科普、文化、生活等方面的信息服务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在城镇主要街道、公共场所、居民小区等人流密集地点设置阅报栏或电子阅报屏，提供时政、</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三农</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科普、文化、生活等方面的信息服务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经营高危险性体育项目许可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经营高危险性体育项目许可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电影放映单位变更备案（变更名称）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电影放映单位设立审批（注销）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电影放映单位设立审批（延续）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电影放映单位设立审批（补证）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电影放映单位变更备案（变更法定代表人或主要负责人）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电影放映单位变更备案（变更地址）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电影放映单位设立、变更审批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电影放映单位设立审批（新办）</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内部资料性出版物准印证核发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连续性内部资料准印证核发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内部资料性出版物准印证核发</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一次性内部资料准印证核发</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单位、个人从事出版物零售业务、变更出版物经营许可证登记事项审批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从事出版物零售业务的单位、个人变更出版物经营许可证登记事项审批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单位、个人从事出版物零售业务、变更出版物经营许可证登记事项审批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单位、个人从事出版物零售业务审批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单位、个人从事出版物零售业务、变更出版物经营许可证登记事项审批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出版物零售单位和个体工商户审批（延续、补证、注销）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临时占用公共体育场（馆）设施审批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临时占用公共体育场（馆）设施审批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举办健身气功活动及设立站点审批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举办健身气功活动及设立站点审批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互联网上网服务营业场所经营单位变更审批（改建、扩建）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互联网上网服务营业场所经营单位变更审批（变更注册资本）</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互联网上网服务营业场所经营单位变更审批（变更机器台数）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互联网上网服务营业场所经营单位变更审批（变更经济类型）</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互联网上网服务营业场所经营单位变更审批（变更经营地址）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互联网上网服务营业场所经营单位变更审批（变更法定代表人或主要负责人）</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互联网上网服务营业场所经营单位变更审批（变更单位名称）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互联网上网服务营业场所经营单位设立审批（补证）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营业性演出举办许可</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不涉外、不涉港澳文艺表演团体、个人参加的</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营业性演出审批（变更演员）</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营业性演出审批（变更演出节目）</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营业性演出审批（变更演出地点）</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营业性演出审批（变更演出时间）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营业性演出增加演出地备案</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16"/>
                <w:szCs w:val="16"/>
                <w:u w:val="none"/>
                <w:lang w:val="en-US" w:eastAsia="zh-CN" w:bidi="ar"/>
              </w:rPr>
              <w:t>不涉外、不涉港澳文艺表演团体、个人参加的</w:t>
            </w:r>
            <w:r>
              <w:rPr>
                <w:rFonts w:hint="eastAsia" w:ascii="宋体" w:hAnsi="宋体" w:eastAsia="宋体" w:cs="宋体"/>
                <w:i w:val="0"/>
                <w:color w:val="000000"/>
                <w:kern w:val="0"/>
                <w:sz w:val="24"/>
                <w:szCs w:val="24"/>
                <w:u w:val="none"/>
                <w:lang w:val="en-US" w:eastAsia="zh-CN" w:bidi="ar"/>
              </w:rPr>
              <w:t>)</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依法登记的歌舞娱乐场所（不含中外合资、中外合作经营娱乐场所）经营单位变更（法定代表人、主要负责人、投资人员变更）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依法登记的游艺娱乐场所（不含中外合资、中外合作经营娱乐场所）经营单位变更（企业名称变更）</w:t>
            </w:r>
            <w:r>
              <w:rPr>
                <w:rFonts w:hint="eastAsia" w:ascii="宋体" w:hAnsi="宋体" w:eastAsia="宋体" w:cs="宋体"/>
                <w:i w:val="0"/>
                <w:color w:val="000000"/>
                <w:kern w:val="0"/>
                <w:sz w:val="24"/>
                <w:szCs w:val="24"/>
                <w:u w:val="none"/>
                <w:lang w:val="en-US" w:eastAsia="zh-CN" w:bidi="ar"/>
              </w:rPr>
              <w:t xml:space="preserve"> </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依法登记的游艺娱乐场所（不含中外合资、中外合作经营娱乐场所）经营单位变更（法定代表人、主要负责人、投资人员变更）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依法登记的游艺娱乐场所（不含中外合资、中外合作经营娱乐场所）经营单位变更（注册资本变更）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依法登记的歌舞娱乐场所（不含中外合资、中外合作经营娱乐场所）经营单位变更（改建、扩建营业场所或变更场地）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依法登记的歌舞娱乐场所（不含中外合资、中外合作经营娱乐场所）经营单位变更（注册资本变更）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依法登记的游艺娱乐场所（不含中外合资、中外合作经营娱乐场所）经营单位变更（场所改建、扩建营业场所或变更场地）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依法登记的歌舞娱乐场所（不含中外合资、中外合作经营娱乐场所）申请从事娱乐场所经营活动许可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依法登记的游艺娱乐场所（不含中外合资、中外合作经营娱乐场所）申请从事娱乐场所经营活动许可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依法登记的娱乐场所（不含中外合资、中外合作经营娱乐场所）申请从事娱乐场所经营活动许可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依法登记的歌舞娱乐场所（不含中外合资、中外合作经营娱乐场所）经营单位变更（企业名称变更）</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文艺表演团体（设立）许可（不含香港、澳门服务提供者在内地设立地方控股的合资演出团体）</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《营业性演出许可证》注销</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文艺表演团体设立审批（《营业性演出许可证》延续）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文艺表演团体设立审批（《营业性演出许可证》补证）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文艺表演团体设立审批（变更名称、住所、法定代表人或者主要负责人、营业性演出经营项目）</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从事艺术品经营活动经营单位（注销备案）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从事艺术品经营活动经营单位（增设备案）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从事艺术品经营活动经营单位（设立备案）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从事艺术品经营活动经营单位（补证）</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个体演员、个体演出经纪人备案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个体演出经纪人备案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个体演员、个体演出经纪人备案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个体演员备案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营业性演出场所经营单位（设立备案）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营业性演出场所经营单位备案</w:t>
            </w:r>
            <w:bookmarkStart w:id="0" w:name="_GoBack"/>
            <w:bookmarkEnd w:id="0"/>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营业性演出场所经营单位（注销备案）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营业性演出场所经营单位（变更备案）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宜昌市西陵区文体新闻出版局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出版物出租（书刊、音像）经营单位的备案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出版物出租（书刊、音像）经营单位的备案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招标投标违法违规行为信息记录公告</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招标投标违法违规行为信息记录公告</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投标保证金收取与退还</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投标保证金收取与退还</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发布招投标信息</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发布招投标信息</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对进入公共资源交易中心的招标投标项目备案</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对进入公共资源交易中心的招标投标项目备案</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招标投标现场服务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招标投标现场服务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宜昌市西陵区人民政府政务服务中心管理办公室</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项目的注册（报建）登记</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项目的注册（报建）登记</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宜昌市西陵区档案局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档案查阅利用服务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档案查阅利用服务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宜昌市西陵区档案局</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档案标准规范实施咨询服务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档案标准规范实施咨询服务</w:t>
            </w:r>
          </w:p>
        </w:tc>
        <w:tc>
          <w:tcPr>
            <w:tcW w:w="94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jc w:val="both"/>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428</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宜昌市西陵区妇女联合会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指导和推进家庭教育</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指导和推进家庭教育</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5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429</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宜昌市西陵区妇女联合会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12338</w:t>
            </w:r>
            <w:r>
              <w:rPr>
                <w:rFonts w:hint="eastAsia" w:ascii="仿宋_GB2312" w:hAnsi="Times New Roman" w:eastAsia="仿宋_GB2312" w:cs="仿宋_GB2312"/>
                <w:i w:val="0"/>
                <w:color w:val="000000"/>
                <w:kern w:val="0"/>
                <w:sz w:val="16"/>
                <w:szCs w:val="16"/>
                <w:u w:val="none"/>
                <w:lang w:val="en-US" w:eastAsia="zh-CN" w:bidi="ar"/>
              </w:rPr>
              <w:t>妇女维权热线</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12338</w:t>
            </w:r>
            <w:r>
              <w:rPr>
                <w:rFonts w:hint="eastAsia" w:ascii="仿宋_GB2312" w:hAnsi="Times New Roman" w:eastAsia="仿宋_GB2312" w:cs="仿宋_GB2312"/>
                <w:i w:val="0"/>
                <w:color w:val="000000"/>
                <w:kern w:val="0"/>
                <w:sz w:val="16"/>
                <w:szCs w:val="16"/>
                <w:u w:val="none"/>
                <w:lang w:val="en-US" w:eastAsia="zh-CN" w:bidi="ar"/>
              </w:rPr>
              <w:t>妇女维权热线</w:t>
            </w:r>
          </w:p>
        </w:tc>
        <w:tc>
          <w:tcPr>
            <w:tcW w:w="945" w:type="dxa"/>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430</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残疾人康复</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残疾人康复</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431</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残疾人职业培训和就业服务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残疾人职业培训和就业服务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432</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残疾人文化体育</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残疾人文化体育</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433</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残疾人志愿服务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残疾人志愿服务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434</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残疾人职业培训</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残疾人职业培训</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435</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残疾人就业服务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残疾人就业服务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436</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残疾人辅助器具适配服务</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残疾人辅助器具适配服务</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rPr>
        <w:tc>
          <w:tcPr>
            <w:tcW w:w="10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437</w:t>
            </w:r>
          </w:p>
        </w:tc>
        <w:tc>
          <w:tcPr>
            <w:tcW w:w="21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宜昌市西陵区残疾人联合会</w:t>
            </w:r>
          </w:p>
        </w:tc>
        <w:tc>
          <w:tcPr>
            <w:tcW w:w="316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残疾人证的办理</w:t>
            </w:r>
          </w:p>
        </w:tc>
        <w:tc>
          <w:tcPr>
            <w:tcW w:w="39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残疾人证的办理</w:t>
            </w:r>
          </w:p>
        </w:tc>
        <w:tc>
          <w:tcPr>
            <w:tcW w:w="9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c>
          <w:tcPr>
            <w:tcW w:w="825"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10" w:type="dxa"/>
            <w:shd w:val="clear" w:color="auto" w:fill="auto"/>
            <w:tcMar>
              <w:top w:w="15" w:type="dxa"/>
              <w:left w:w="15" w:type="dxa"/>
              <w:right w:w="15" w:type="dxa"/>
            </w:tcMar>
            <w:vAlign w:val="center"/>
          </w:tcPr>
          <w:p>
            <w:pPr>
              <w:jc w:val="center"/>
              <w:rPr>
                <w:rFonts w:hint="default" w:ascii="Verdana" w:hAnsi="Verdana" w:eastAsia="宋体" w:cs="Verdana"/>
                <w:i w:val="0"/>
                <w:color w:val="000000"/>
                <w:sz w:val="20"/>
                <w:szCs w:val="20"/>
                <w:u w:val="none"/>
              </w:rPr>
            </w:pPr>
          </w:p>
        </w:tc>
        <w:tc>
          <w:tcPr>
            <w:tcW w:w="85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Verdana" w:hAnsi="Verdana" w:eastAsia="宋体"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sectPr>
      <w:type w:val="continuous"/>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325C0"/>
    <w:rsid w:val="16481674"/>
    <w:rsid w:val="45D9282F"/>
    <w:rsid w:val="4E2325C0"/>
    <w:rsid w:val="4F833E9C"/>
    <w:rsid w:val="652D1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2019-06-18T08:56:00Z</dcterms:created>
  <dc:creator>Administrator</dc:creator>
  <cp:lastModifiedBy>Administrator</cp:lastModifiedBy>
  <dcterms:modified xsi:type="dcterms:W3CDTF">2019-06-24T02:18:46Z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